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0A5DE5" w14:paraId="396231C3" w14:textId="77777777">
        <w:tc>
          <w:tcPr>
            <w:tcW w:w="6948" w:type="dxa"/>
          </w:tcPr>
          <w:p w14:paraId="4C6F4255" w14:textId="77777777" w:rsidR="000A5DE5" w:rsidRDefault="000A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bookmarkStart w:id="0" w:name="_Hlk95116900"/>
          </w:p>
          <w:p w14:paraId="63509ECD" w14:textId="77777777" w:rsidR="000A5DE5" w:rsidRDefault="000A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6E91C34" w14:textId="77777777" w:rsidR="000A5DE5" w:rsidRDefault="000A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57EBC8C9" w14:textId="2BF96BBF" w:rsidR="000A5DE5" w:rsidRDefault="000A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</w:t>
            </w:r>
            <w:r w:rsidR="00766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 mellék</w:t>
            </w:r>
          </w:p>
          <w:p w14:paraId="0B82B551" w14:textId="3476BF6D" w:rsidR="000A5DE5" w:rsidRDefault="000A5D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</w:t>
            </w:r>
            <w:r w:rsidR="00766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3072A64A" w14:textId="75EC116C" w:rsidR="000A5DE5" w:rsidRDefault="000A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3C94BD7" wp14:editId="3DF4DDC1">
                  <wp:extent cx="632460" cy="922020"/>
                  <wp:effectExtent l="0" t="0" r="0" b="0"/>
                  <wp:docPr id="2002911630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Pr="00AE599B" w:rsidRDefault="00803A8A"/>
    <w:p w14:paraId="263A812D" w14:textId="314A4837" w:rsidR="00803A8A" w:rsidRPr="000A5DE5" w:rsidRDefault="00A669E5" w:rsidP="005D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A5DE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Szünidei gyermekétkeztetés</w:t>
      </w:r>
    </w:p>
    <w:p w14:paraId="09C1437F" w14:textId="77777777" w:rsidR="00A669E5" w:rsidRPr="000A5DE5" w:rsidRDefault="00A669E5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693CBF51" w14:textId="26416EA5" w:rsidR="00A669E5" w:rsidRPr="000A5DE5" w:rsidRDefault="000A5DE5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A5D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B020914" w14:textId="6DBD5E5C" w:rsidR="005D4B13" w:rsidRPr="00F6250A" w:rsidRDefault="00A669E5" w:rsidP="002E2C2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6250A">
        <w:t>A szünidei gyermekétkeztetés keretében</w:t>
      </w:r>
      <w:r w:rsidR="005D4B13" w:rsidRPr="00F6250A">
        <w:t xml:space="preserve"> a szülő, törvényes képviselő kérelmére a déli meleg főétkezést ingyenesen biztosítja a hátrányos helyzetű és a rendszeres gyermekvédelmi kedvezményben részesülő, halmozottan hátrányos helyzetű gyermekek részére a tavaszi, nyári, őszi és téli szünidőben, munkanapokon. </w:t>
      </w:r>
    </w:p>
    <w:p w14:paraId="2FD0204D" w14:textId="08549682" w:rsidR="00A669E5" w:rsidRPr="002E2C29" w:rsidRDefault="00A669E5" w:rsidP="002E2C2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2B8FBA6" w14:textId="5FDDF5CB" w:rsidR="00846532" w:rsidRDefault="00846532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C29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szünidei gyermekétkeztetés megkezdése előtt a jegyzőnek vizsgálnia kell a jogosultsági feltételek meglétét (hátrányos és halmozottan hátrányos helyzet fennállása). Ha a gyermek hátrányos vagy halmozottan hátrányos helyzete a szünidei gyermekétkeztetés megkezdését megelőző 30. napon fennállt, a gyermek jogosult lesz az ingyenes étkeztetésre. Ellenkező esetben az igénylő (szülő/törvényes képviselő) arról fog írásban értesülni, hogy gyermeke(i) nem veheti(k) igénybe az ingyenes étkeztetést.</w:t>
      </w:r>
    </w:p>
    <w:p w14:paraId="2EEEF74A" w14:textId="77777777" w:rsidR="00F46E36" w:rsidRDefault="00F46E36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E37C47" w14:textId="5D660C33" w:rsidR="00F46E36" w:rsidRPr="002E2C29" w:rsidRDefault="00F46E36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6E36">
        <w:rPr>
          <w:rFonts w:ascii="Times New Roman" w:eastAsia="Times New Roman" w:hAnsi="Times New Roman" w:cs="Times New Roman"/>
          <w:sz w:val="24"/>
          <w:szCs w:val="24"/>
          <w:lang w:eastAsia="hu-HU"/>
        </w:rPr>
        <w:t>A hátrányos helyzetű és rendszeres gyermekvédelmi kedvezményben részesülő, halmozottan hátrányos helyzetű gyermek részére az önkormányzat ingyenes biztosítja, még a rendszeres gyermekvédelmi kedvezményre jogosult gyermekek részére ingyenesen biztosíthatja az ellátást.</w:t>
      </w:r>
    </w:p>
    <w:p w14:paraId="7D6A3FDE" w14:textId="77777777" w:rsidR="00766443" w:rsidRDefault="00766443" w:rsidP="0076644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5E91DFC0" w14:textId="77777777" w:rsidR="00766443" w:rsidRDefault="000A5DE5" w:rsidP="0076644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0A5DE5">
        <w:rPr>
          <w:b/>
          <w:bCs/>
          <w:sz w:val="28"/>
          <w:szCs w:val="28"/>
          <w:u w:val="single"/>
        </w:rPr>
        <w:t>Kérelem benyújtásának helye, ideje, módja</w:t>
      </w:r>
    </w:p>
    <w:p w14:paraId="2253978B" w14:textId="3EE3BC32" w:rsidR="00766443" w:rsidRPr="00766443" w:rsidRDefault="00766443" w:rsidP="0076644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  <w:r w:rsidRPr="00766443">
        <w:t xml:space="preserve">A kérelem benyújtható a Kápolnásnyéki Közös Önkormányzati Hivatal központi ügyfélszolgálatán, valamint </w:t>
      </w:r>
      <w:r w:rsidR="00631310">
        <w:t>Vereb</w:t>
      </w:r>
      <w:r w:rsidRPr="00766443">
        <w:t xml:space="preserve"> Község Önkormányzatánál ügyfélfogadási időben.</w:t>
      </w:r>
    </w:p>
    <w:p w14:paraId="7326C750" w14:textId="77777777" w:rsidR="00766443" w:rsidRDefault="00766443" w:rsidP="00766443">
      <w:pPr>
        <w:pStyle w:val="NormlWeb"/>
        <w:shd w:val="clear" w:color="auto" w:fill="FFFFFF"/>
        <w:jc w:val="both"/>
        <w:textAlignment w:val="baseline"/>
      </w:pPr>
      <w:r w:rsidRPr="00766443"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benyújtható.</w:t>
      </w:r>
    </w:p>
    <w:p w14:paraId="458C24DA" w14:textId="6F1AD33D" w:rsidR="00766443" w:rsidRPr="00766443" w:rsidRDefault="00766443" w:rsidP="00766443">
      <w:pPr>
        <w:pStyle w:val="NormlWeb"/>
        <w:shd w:val="clear" w:color="auto" w:fill="FFFFFF"/>
        <w:jc w:val="both"/>
        <w:textAlignment w:val="baseline"/>
      </w:pPr>
      <w:r w:rsidRPr="00766443">
        <w:rPr>
          <w:b/>
          <w:bCs/>
        </w:rPr>
        <w:br/>
        <w:t>Központi ügyfélfogadás helye</w:t>
      </w:r>
      <w:r w:rsidRPr="00766443"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766443" w:rsidRPr="00766443" w14:paraId="69F48D2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C6E8BD9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bookmarkStart w:id="1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7F7D6B4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Ügyfélfogadás rendje</w:t>
            </w:r>
          </w:p>
        </w:tc>
      </w:tr>
      <w:tr w:rsidR="00766443" w:rsidRPr="00766443" w14:paraId="3EF23E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D91D16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53DCD1A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12:00, 13-18:00</w:t>
            </w:r>
          </w:p>
        </w:tc>
      </w:tr>
      <w:tr w:rsidR="00766443" w:rsidRPr="00766443" w14:paraId="3BFB9EA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E602EF0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AF59FAD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-</w:t>
            </w:r>
          </w:p>
        </w:tc>
      </w:tr>
      <w:tr w:rsidR="00766443" w:rsidRPr="00766443" w14:paraId="4B768EB4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F02D279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A514951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12:00, 13-16:00</w:t>
            </w:r>
          </w:p>
        </w:tc>
      </w:tr>
      <w:tr w:rsidR="00766443" w:rsidRPr="00766443" w14:paraId="16CAE89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E4D66E9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A71B21E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-</w:t>
            </w:r>
          </w:p>
        </w:tc>
      </w:tr>
      <w:tr w:rsidR="00766443" w:rsidRPr="00766443" w14:paraId="01059A88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149AB79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243E06E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</w:t>
            </w:r>
          </w:p>
        </w:tc>
      </w:tr>
      <w:bookmarkEnd w:id="1"/>
    </w:tbl>
    <w:p w14:paraId="11E8BA14" w14:textId="77777777" w:rsidR="00766443" w:rsidRDefault="00766443" w:rsidP="00766443">
      <w:pPr>
        <w:pStyle w:val="NormlWeb"/>
        <w:shd w:val="clear" w:color="auto" w:fill="FFFFFF"/>
        <w:textAlignment w:val="baseline"/>
        <w:rPr>
          <w:b/>
          <w:bCs/>
        </w:rPr>
      </w:pPr>
    </w:p>
    <w:p w14:paraId="351638C9" w14:textId="2F0D3A4E" w:rsidR="00766443" w:rsidRPr="00766443" w:rsidRDefault="00766443" w:rsidP="00766443">
      <w:pPr>
        <w:pStyle w:val="NormlWeb"/>
        <w:shd w:val="clear" w:color="auto" w:fill="FFFFFF"/>
        <w:textAlignment w:val="baseline"/>
      </w:pPr>
      <w:r w:rsidRPr="00766443">
        <w:rPr>
          <w:b/>
          <w:bCs/>
        </w:rPr>
        <w:t>Helyi ügyfélfogadás helye:</w:t>
      </w:r>
      <w:r w:rsidRPr="00766443">
        <w:t xml:space="preserve"> </w:t>
      </w:r>
      <w:r w:rsidR="00631310">
        <w:t>2477 Vereb, Fő út 10</w:t>
      </w:r>
      <w:r w:rsidRPr="00766443"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766443" w:rsidRPr="00766443" w14:paraId="0D8F164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08D3D3B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2BB7A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Ügyfélfogadás rendje</w:t>
            </w:r>
          </w:p>
        </w:tc>
      </w:tr>
      <w:tr w:rsidR="00766443" w:rsidRPr="00766443" w14:paraId="5070E7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5559AC6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01F6BA2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</w:t>
            </w:r>
          </w:p>
        </w:tc>
      </w:tr>
      <w:tr w:rsidR="00766443" w:rsidRPr="00766443" w14:paraId="06B4F6ED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6620544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70C7FC" w14:textId="15A872D3" w:rsidR="00766443" w:rsidRPr="00766443" w:rsidRDefault="00631310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</w:t>
            </w:r>
          </w:p>
        </w:tc>
      </w:tr>
      <w:tr w:rsidR="00766443" w:rsidRPr="00766443" w14:paraId="7AB0E4D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771968C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lastRenderedPageBreak/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A95865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</w:t>
            </w:r>
          </w:p>
        </w:tc>
      </w:tr>
      <w:tr w:rsidR="00766443" w:rsidRPr="00766443" w14:paraId="3579A7D3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F49121B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1488094" w14:textId="788F7D7F" w:rsidR="00766443" w:rsidRPr="00766443" w:rsidRDefault="00631310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</w:t>
            </w:r>
          </w:p>
        </w:tc>
      </w:tr>
      <w:tr w:rsidR="00766443" w:rsidRPr="00766443" w14:paraId="666DB0D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7281F60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rPr>
                <w:b/>
                <w:bCs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948518E" w14:textId="77777777" w:rsidR="00766443" w:rsidRPr="00766443" w:rsidRDefault="00766443" w:rsidP="00766443">
            <w:pPr>
              <w:pStyle w:val="NormlWeb"/>
              <w:shd w:val="clear" w:color="auto" w:fill="FFFFFF"/>
              <w:textAlignment w:val="baseline"/>
            </w:pPr>
            <w:r w:rsidRPr="00766443">
              <w:t>8:00 – 12:00</w:t>
            </w:r>
          </w:p>
        </w:tc>
      </w:tr>
    </w:tbl>
    <w:p w14:paraId="0341E782" w14:textId="77777777" w:rsidR="00F46E36" w:rsidRDefault="00F46E36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11155AF" w14:textId="538DD56F" w:rsidR="000514F6" w:rsidRPr="002E2C29" w:rsidRDefault="000514F6" w:rsidP="002E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E2C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dokumentumok</w:t>
      </w:r>
    </w:p>
    <w:p w14:paraId="5110DEC2" w14:textId="725E8077" w:rsidR="000514F6" w:rsidRPr="002E2C29" w:rsidRDefault="000514F6" w:rsidP="002E2C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C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az e célra rendszeresített formanyomtatványon kell benyújtani. A nyomtatvány letölthető a </w:t>
      </w:r>
      <w:r w:rsidRPr="00F46E3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www.</w:t>
      </w:r>
      <w:r w:rsidR="00631310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vereb</w:t>
      </w:r>
      <w:r w:rsidRPr="00F46E3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.hu </w:t>
      </w:r>
      <w:r w:rsidRPr="002E2C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honlapról </w:t>
      </w:r>
      <w:r w:rsidR="00631310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önkormányzat/polgármesteri hivatal/nyomtatványok</w:t>
      </w:r>
      <w:r w:rsidRPr="002E2C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 alól</w:t>
      </w:r>
      <w:r w:rsidR="00D954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="00F46E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54CB" w:rsidRPr="002E2C29">
        <w:rPr>
          <w:rFonts w:ascii="Times New Roman" w:hAnsi="Times New Roman" w:cs="Times New Roman"/>
          <w:sz w:val="24"/>
          <w:szCs w:val="24"/>
          <w:shd w:val="clear" w:color="auto" w:fill="FFFFFF"/>
        </w:rPr>
        <w:t>ingyenes szünidei gyermekétkeztetés</w:t>
      </w:r>
      <w:r w:rsidR="00F46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54C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E2C29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személyesen (ügyfélfogadási időben) az ügyintézőnél kérhető.</w:t>
      </w:r>
    </w:p>
    <w:p w14:paraId="6D560BB6" w14:textId="77777777" w:rsidR="000A5DE5" w:rsidRDefault="000A5DE5" w:rsidP="000A5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59388194" w14:textId="2F04FC76" w:rsidR="000A5DE5" w:rsidRPr="000A5DE5" w:rsidRDefault="000A5DE5" w:rsidP="000A5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A5D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67CFE7C0" w14:textId="77777777" w:rsidR="000A5DE5" w:rsidRPr="000A5DE5" w:rsidRDefault="000A5DE5" w:rsidP="000A5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5D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illetékmentes. </w:t>
      </w:r>
    </w:p>
    <w:p w14:paraId="2DFA9A8D" w14:textId="77777777" w:rsidR="000A5DE5" w:rsidRPr="000A5DE5" w:rsidRDefault="000A5DE5" w:rsidP="000A5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07D8FC" w14:textId="77777777" w:rsidR="000A5DE5" w:rsidRPr="000A5DE5" w:rsidRDefault="000A5DE5" w:rsidP="000A5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A5D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Ügyintézési határidő</w:t>
      </w:r>
    </w:p>
    <w:p w14:paraId="021BF326" w14:textId="0382628A" w:rsidR="000A5DE5" w:rsidRPr="000A5DE5" w:rsidRDefault="00610CB7" w:rsidP="000A5D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0CB7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ügyintézési határidő sommás eljárás keretében - amikor minden irat rendelkezésre áll a döntés meghozatalához – 8 nap, egyéb esetben 60 nap az eljárásra fordítható idő.</w:t>
      </w:r>
    </w:p>
    <w:p w14:paraId="0F3E9D8F" w14:textId="53F4FD87" w:rsidR="000514F6" w:rsidRPr="002E2C29" w:rsidRDefault="000514F6" w:rsidP="002E2C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DAF44D" w14:textId="77777777" w:rsidR="00F46E36" w:rsidRDefault="000A5DE5" w:rsidP="00F46E3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0A5DE5">
        <w:rPr>
          <w:b/>
          <w:bCs/>
          <w:sz w:val="28"/>
          <w:szCs w:val="28"/>
          <w:u w:val="single"/>
        </w:rPr>
        <w:t>Irányadó jogszabályok</w:t>
      </w:r>
    </w:p>
    <w:p w14:paraId="1DF68395" w14:textId="302ADFDD" w:rsidR="005D4B13" w:rsidRPr="000A5DE5" w:rsidRDefault="00A669E5" w:rsidP="00F46E3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2E2C29">
        <w:t>A gyermekek védelméről és a gyámügyi igazgatásról szóló 1997. évi XXXI. törvény</w:t>
      </w:r>
    </w:p>
    <w:bookmarkEnd w:id="0"/>
    <w:p w14:paraId="2AFBD4B4" w14:textId="77777777" w:rsidR="00803A8A" w:rsidRPr="002E2C29" w:rsidRDefault="00803A8A" w:rsidP="002E2C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3A8A" w:rsidRPr="002E2C29" w:rsidSect="000A5DE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418A6"/>
    <w:multiLevelType w:val="multilevel"/>
    <w:tmpl w:val="AC70C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1605"/>
    <w:multiLevelType w:val="multilevel"/>
    <w:tmpl w:val="C6C8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082107">
    <w:abstractNumId w:val="4"/>
  </w:num>
  <w:num w:numId="2" w16cid:durableId="22950083">
    <w:abstractNumId w:val="4"/>
  </w:num>
  <w:num w:numId="3" w16cid:durableId="194000840">
    <w:abstractNumId w:val="1"/>
  </w:num>
  <w:num w:numId="4" w16cid:durableId="1903061329">
    <w:abstractNumId w:val="3"/>
  </w:num>
  <w:num w:numId="5" w16cid:durableId="12192946">
    <w:abstractNumId w:val="6"/>
  </w:num>
  <w:num w:numId="6" w16cid:durableId="736899619">
    <w:abstractNumId w:val="2"/>
  </w:num>
  <w:num w:numId="7" w16cid:durableId="1652826658">
    <w:abstractNumId w:val="5"/>
  </w:num>
  <w:num w:numId="8" w16cid:durableId="1066030701">
    <w:abstractNumId w:val="0"/>
  </w:num>
  <w:num w:numId="9" w16cid:durableId="1525705355">
    <w:abstractNumId w:val="8"/>
  </w:num>
  <w:num w:numId="10" w16cid:durableId="1559321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30BD4"/>
    <w:rsid w:val="000514F6"/>
    <w:rsid w:val="000A5DE5"/>
    <w:rsid w:val="00127B13"/>
    <w:rsid w:val="002E2C29"/>
    <w:rsid w:val="003A1617"/>
    <w:rsid w:val="00447702"/>
    <w:rsid w:val="0046633E"/>
    <w:rsid w:val="004A5832"/>
    <w:rsid w:val="00543441"/>
    <w:rsid w:val="005D4B13"/>
    <w:rsid w:val="00610CB7"/>
    <w:rsid w:val="00631310"/>
    <w:rsid w:val="006A6E41"/>
    <w:rsid w:val="007275D1"/>
    <w:rsid w:val="00766443"/>
    <w:rsid w:val="00803A8A"/>
    <w:rsid w:val="00846532"/>
    <w:rsid w:val="00880B04"/>
    <w:rsid w:val="00907CBC"/>
    <w:rsid w:val="009316AD"/>
    <w:rsid w:val="00970D05"/>
    <w:rsid w:val="009C7516"/>
    <w:rsid w:val="00A143E5"/>
    <w:rsid w:val="00A669E5"/>
    <w:rsid w:val="00AE599B"/>
    <w:rsid w:val="00AF6695"/>
    <w:rsid w:val="00B13614"/>
    <w:rsid w:val="00BE1F83"/>
    <w:rsid w:val="00CD72D9"/>
    <w:rsid w:val="00D6317D"/>
    <w:rsid w:val="00D954CB"/>
    <w:rsid w:val="00F26A3E"/>
    <w:rsid w:val="00F46E36"/>
    <w:rsid w:val="00F6250A"/>
    <w:rsid w:val="00F900DE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70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76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4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05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0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51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9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2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3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09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5678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3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0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84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2026-01-21T14:16:00Z</dcterms:created>
  <dcterms:modified xsi:type="dcterms:W3CDTF">2026-05-11T11:59:00Z</dcterms:modified>
</cp:coreProperties>
</file>